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Tahoma" w:cs="Tahoma" w:eastAsia="Tahoma" w:hAnsi="Tahoma"/>
          <w:b w:val="1"/>
          <w:bCs w:val="1"/>
          <w:color w:val="000000"/>
          <w:sz w:val="20"/>
          <w:szCs w:val="20"/>
        </w:rPr>
      </w:pPr>
      <w:r w:rsidDel="00000000" w:rsidR="00000000" w:rsidRPr="00000000">
        <w:rPr>
          <w:rFonts w:ascii="Tahoma" w:cs="Tahoma" w:eastAsia="Tahoma" w:hAnsi="Tahoma"/>
          <w:b w:val="1"/>
          <w:bCs w:val="1"/>
          <w:color w:val="000000"/>
          <w:sz w:val="20"/>
          <w:szCs w:val="20"/>
          <w:rtl w:val="0"/>
        </w:rPr>
        <w:t xml:space="preserve">Verbal Behavior Special Interest Group</w:t>
      </w:r>
    </w:p>
    <w:p w:rsidR="00000000" w:rsidDel="00000000" w:rsidP="00000000" w:rsidRDefault="00000000" w:rsidRPr="00000000" w14:paraId="00000003">
      <w:pPr>
        <w:jc w:val="center"/>
        <w:rPr>
          <w:rFonts w:ascii="Tahoma" w:cs="Tahoma" w:eastAsia="Tahoma" w:hAnsi="Tahoma"/>
          <w:b w:val="1"/>
          <w:bCs w:val="1"/>
          <w:color w:val="000000"/>
          <w:sz w:val="20"/>
          <w:szCs w:val="20"/>
        </w:rPr>
      </w:pPr>
      <w:r w:rsidDel="00000000" w:rsidR="00000000" w:rsidRPr="00000000">
        <w:rPr>
          <w:rFonts w:ascii="Tahoma" w:cs="Tahoma" w:eastAsia="Tahoma" w:hAnsi="Tahoma"/>
          <w:b w:val="1"/>
          <w:bCs w:val="1"/>
          <w:color w:val="000000"/>
          <w:sz w:val="20"/>
          <w:szCs w:val="20"/>
          <w:rtl w:val="0"/>
        </w:rPr>
        <w:t xml:space="preserve">The Association for Behavior Analysis International</w:t>
      </w:r>
    </w:p>
    <w:p w:rsidR="00000000" w:rsidDel="00000000" w:rsidP="00000000" w:rsidRDefault="00000000" w:rsidRPr="00000000" w14:paraId="00000004">
      <w:pPr>
        <w:jc w:val="center"/>
        <w:rPr>
          <w:rFonts w:ascii="Tahoma" w:cs="Tahoma" w:eastAsia="Tahoma" w:hAnsi="Tahoma"/>
          <w:b w:val="1"/>
          <w:bCs w:val="1"/>
          <w:color w:val="000000"/>
          <w:sz w:val="20"/>
          <w:szCs w:val="20"/>
        </w:rPr>
      </w:pPr>
      <w:r w:rsidDel="00000000" w:rsidR="00000000" w:rsidRPr="00000000">
        <w:rPr>
          <w:rFonts w:ascii="Tahoma" w:cs="Tahoma" w:eastAsia="Tahoma" w:hAnsi="Tahoma"/>
          <w:b w:val="1"/>
          <w:bCs w:val="1"/>
          <w:color w:val="000000"/>
          <w:sz w:val="20"/>
          <w:szCs w:val="20"/>
          <w:rtl w:val="0"/>
        </w:rPr>
        <w:t xml:space="preserve"> </w:t>
      </w:r>
      <w:r w:rsidDel="00000000" w:rsidR="00000000" w:rsidRPr="00000000">
        <w:rPr>
          <w:rFonts w:ascii="Tahoma" w:cs="Tahoma" w:eastAsia="Tahoma" w:hAnsi="Tahoma"/>
          <w:b w:val="1"/>
          <w:bCs w:val="1"/>
          <w:sz w:val="20"/>
          <w:szCs w:val="20"/>
          <w:rtl w:val="0"/>
        </w:rPr>
        <w:t xml:space="preserve">John Mabry</w:t>
      </w:r>
      <w:r w:rsidDel="00000000" w:rsidR="00000000" w:rsidRPr="00000000">
        <w:rPr>
          <w:rFonts w:ascii="Tahoma" w:cs="Tahoma" w:eastAsia="Tahoma" w:hAnsi="Tahoma"/>
          <w:b w:val="1"/>
          <w:bCs w:val="1"/>
          <w:color w:val="000000"/>
          <w:sz w:val="20"/>
          <w:szCs w:val="20"/>
          <w:rtl w:val="0"/>
        </w:rPr>
        <w:t xml:space="preserve"> S</w:t>
      </w:r>
      <w:r w:rsidDel="00000000" w:rsidR="00000000" w:rsidRPr="00000000">
        <w:rPr>
          <w:rFonts w:ascii="Tahoma" w:cs="Tahoma" w:eastAsia="Tahoma" w:hAnsi="Tahoma"/>
          <w:b w:val="1"/>
          <w:bCs w:val="1"/>
          <w:sz w:val="20"/>
          <w:szCs w:val="20"/>
          <w:rtl w:val="0"/>
        </w:rPr>
        <w:t xml:space="preserve">tudent Travel Grant</w:t>
      </w:r>
      <w:r w:rsidDel="00000000" w:rsidR="00000000" w:rsidRPr="00000000">
        <w:rPr>
          <w:rFonts w:ascii="Tahoma" w:cs="Tahoma" w:eastAsia="Tahoma" w:hAnsi="Tahoma"/>
          <w:b w:val="1"/>
          <w:bCs w:val="1"/>
          <w:color w:val="000000"/>
          <w:sz w:val="20"/>
          <w:szCs w:val="20"/>
          <w:rtl w:val="0"/>
        </w:rPr>
        <w:t xml:space="preserve"> </w:t>
      </w:r>
    </w:p>
    <w:p w:rsidR="00000000" w:rsidDel="00000000" w:rsidP="00000000" w:rsidRDefault="00000000" w:rsidRPr="00000000" w14:paraId="00000005">
      <w:pPr>
        <w:jc w:val="center"/>
        <w:rPr>
          <w:rFonts w:ascii="Tahoma" w:cs="Tahoma" w:eastAsia="Tahoma" w:hAnsi="Tahoma"/>
          <w:b w:val="1"/>
          <w:bCs w:val="1"/>
          <w:color w:val="c00000"/>
          <w:sz w:val="20"/>
          <w:szCs w:val="20"/>
          <w:u w:val="single"/>
        </w:rPr>
      </w:pPr>
      <w:r w:rsidDel="00000000" w:rsidR="00000000" w:rsidRPr="00000000">
        <w:rPr>
          <w:rFonts w:ascii="Tahoma" w:cs="Tahoma" w:eastAsia="Tahoma" w:hAnsi="Tahoma"/>
          <w:b w:val="1"/>
          <w:bCs w:val="1"/>
          <w:color w:val="c00000"/>
          <w:sz w:val="20"/>
          <w:szCs w:val="20"/>
          <w:u w:val="single"/>
          <w:rtl w:val="0"/>
        </w:rPr>
        <w:t xml:space="preserve">DEADLINE: Sunday, December 20, 2026</w:t>
      </w:r>
    </w:p>
    <w:p w:rsidR="00000000" w:rsidDel="00000000" w:rsidP="00000000" w:rsidRDefault="00000000" w:rsidRPr="00000000" w14:paraId="00000006">
      <w:pPr>
        <w:rPr>
          <w:rFonts w:ascii="Tahoma" w:cs="Tahoma" w:eastAsia="Tahoma" w:hAnsi="Tahoma"/>
          <w:b w:val="1"/>
          <w:bCs w:val="1"/>
          <w:color w:val="000000"/>
          <w:sz w:val="20"/>
          <w:szCs w:val="20"/>
          <w:u w:val="single"/>
        </w:rPr>
      </w:pPr>
      <w:r w:rsidDel="00000000" w:rsidR="00000000" w:rsidRPr="00000000">
        <w:rPr>
          <w:rtl w:val="0"/>
        </w:rPr>
      </w:r>
    </w:p>
    <w:p w:rsidR="00000000" w:rsidDel="00000000" w:rsidP="00000000" w:rsidRDefault="00000000" w:rsidRPr="00000000" w14:paraId="00000007">
      <w:pPr>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John Mabry Fund is dedicated to advancing research and initiatives within the Verbal Behavior Special Interest Group (VB SIG). The John Mabry Student Travel Grant seeks to support a student presenting conceptual or empirical work at the ABAI annual conference that aligns with the aims of the John Mabry Fund. </w:t>
      </w:r>
    </w:p>
    <w:p w:rsidR="00000000" w:rsidDel="00000000" w:rsidP="00000000" w:rsidRDefault="00000000" w:rsidRPr="00000000" w14:paraId="00000008">
      <w:pPr>
        <w:spacing w:line="276"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9">
      <w:pPr>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John Mabry Fund promotes interdisciplinary research and the practical application of verbal behavior principles for the betterment of individuals and society. While the Fund supports a range of initiatives each year, for the 2027 award cycle, we will give special consideration to proposals that integrate VB principles with underexplored areas of application. </w:t>
      </w:r>
    </w:p>
    <w:p w:rsidR="00000000" w:rsidDel="00000000" w:rsidP="00000000" w:rsidRDefault="00000000" w:rsidRPr="00000000" w14:paraId="0000000A">
      <w:pPr>
        <w:spacing w:line="276"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B">
      <w:pPr>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Proposals in all of the following areas will be considered for</w:t>
      </w: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sz w:val="20"/>
          <w:szCs w:val="20"/>
          <w:rtl w:val="0"/>
        </w:rPr>
        <w:t xml:space="preserve">projects that </w:t>
      </w:r>
      <w:r w:rsidDel="00000000" w:rsidR="00000000" w:rsidRPr="00000000">
        <w:rPr>
          <w:rFonts w:ascii="Tahoma" w:cs="Tahoma" w:eastAsia="Tahoma" w:hAnsi="Tahoma"/>
          <w:sz w:val="20"/>
          <w:szCs w:val="20"/>
          <w:rtl w:val="0"/>
        </w:rPr>
        <w:t xml:space="preserve">aim</w:t>
      </w:r>
      <w:r w:rsidDel="00000000" w:rsidR="00000000" w:rsidRPr="00000000">
        <w:rPr>
          <w:rFonts w:ascii="Tahoma" w:cs="Tahoma" w:eastAsia="Tahoma" w:hAnsi="Tahoma"/>
          <w:sz w:val="20"/>
          <w:szCs w:val="20"/>
          <w:rtl w:val="0"/>
        </w:rPr>
        <w:t xml:space="preserve"> at: </w:t>
      </w:r>
    </w:p>
    <w:p w:rsidR="00000000" w:rsidDel="00000000" w:rsidP="00000000" w:rsidRDefault="00000000" w:rsidRPr="00000000" w14:paraId="0000000C">
      <w:pPr>
        <w:numPr>
          <w:ilvl w:val="0"/>
          <w:numId w:val="1"/>
        </w:numPr>
        <w:spacing w:line="276" w:lineRule="auto"/>
        <w:ind w:left="720" w:hanging="360"/>
        <w:rPr>
          <w:rFonts w:ascii="Tahoma" w:cs="Tahoma" w:eastAsia="Tahoma" w:hAnsi="Tahoma"/>
          <w:sz w:val="20"/>
          <w:szCs w:val="20"/>
        </w:rPr>
      </w:pPr>
      <w:r w:rsidDel="00000000" w:rsidR="00000000" w:rsidRPr="00000000">
        <w:rPr>
          <w:rFonts w:ascii="Tahoma" w:cs="Tahoma" w:eastAsia="Tahoma" w:hAnsi="Tahoma"/>
          <w:sz w:val="20"/>
          <w:szCs w:val="20"/>
          <w:rtl w:val="0"/>
        </w:rPr>
        <w:t xml:space="preserve">Contributing to </w:t>
      </w:r>
      <w:r w:rsidDel="00000000" w:rsidR="00000000" w:rsidRPr="00000000">
        <w:rPr>
          <w:rFonts w:ascii="Tahoma" w:cs="Tahoma" w:eastAsia="Tahoma" w:hAnsi="Tahoma"/>
          <w:sz w:val="20"/>
          <w:szCs w:val="20"/>
          <w:rtl w:val="0"/>
        </w:rPr>
        <w:t xml:space="preserve">the </w:t>
      </w:r>
      <w:r w:rsidDel="00000000" w:rsidR="00000000" w:rsidRPr="00000000">
        <w:rPr>
          <w:rFonts w:ascii="Tahoma" w:cs="Tahoma" w:eastAsia="Tahoma" w:hAnsi="Tahoma"/>
          <w:sz w:val="20"/>
          <w:szCs w:val="20"/>
          <w:rtl w:val="0"/>
        </w:rPr>
        <w:t xml:space="preserve">verbal behavior approach to linguistics.</w:t>
      </w:r>
    </w:p>
    <w:p w:rsidR="00000000" w:rsidDel="00000000" w:rsidP="00000000" w:rsidRDefault="00000000" w:rsidRPr="00000000" w14:paraId="0000000D">
      <w:pPr>
        <w:numPr>
          <w:ilvl w:val="0"/>
          <w:numId w:val="1"/>
        </w:numPr>
        <w:spacing w:line="276" w:lineRule="auto"/>
        <w:ind w:left="720" w:hanging="360"/>
        <w:rPr>
          <w:rFonts w:ascii="Tahoma" w:cs="Tahoma" w:eastAsia="Tahoma" w:hAnsi="Tahoma"/>
          <w:sz w:val="20"/>
          <w:szCs w:val="20"/>
        </w:rPr>
      </w:pPr>
      <w:r w:rsidDel="00000000" w:rsidR="00000000" w:rsidRPr="00000000">
        <w:rPr>
          <w:rFonts w:ascii="Tahoma" w:cs="Tahoma" w:eastAsia="Tahoma" w:hAnsi="Tahoma"/>
          <w:sz w:val="20"/>
          <w:szCs w:val="20"/>
          <w:rtl w:val="0"/>
        </w:rPr>
        <w:t xml:space="preserve">Bridging verbal behavior with other disciplines, promoting interdisciplinary collaboration.</w:t>
      </w:r>
    </w:p>
    <w:p w:rsidR="00000000" w:rsidDel="00000000" w:rsidP="00000000" w:rsidRDefault="00000000" w:rsidRPr="00000000" w14:paraId="0000000E">
      <w:pPr>
        <w:numPr>
          <w:ilvl w:val="0"/>
          <w:numId w:val="1"/>
        </w:numPr>
        <w:spacing w:line="276" w:lineRule="auto"/>
        <w:ind w:left="720" w:hanging="360"/>
        <w:rPr>
          <w:rFonts w:ascii="Tahoma" w:cs="Tahoma" w:eastAsia="Tahoma" w:hAnsi="Tahoma"/>
          <w:sz w:val="20"/>
          <w:szCs w:val="20"/>
        </w:rPr>
      </w:pPr>
      <w:r w:rsidDel="00000000" w:rsidR="00000000" w:rsidRPr="00000000">
        <w:rPr>
          <w:rFonts w:ascii="Tahoma" w:cs="Tahoma" w:eastAsia="Tahoma" w:hAnsi="Tahoma"/>
          <w:sz w:val="20"/>
          <w:szCs w:val="20"/>
          <w:rtl w:val="0"/>
        </w:rPr>
        <w:t xml:space="preserve">Integrating verbal behavior principles with underexplored areas of application.</w:t>
      </w:r>
    </w:p>
    <w:p w:rsidR="00000000" w:rsidDel="00000000" w:rsidP="00000000" w:rsidRDefault="00000000" w:rsidRPr="00000000" w14:paraId="0000000F">
      <w:pPr>
        <w:spacing w:line="276"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0">
      <w:pPr>
        <w:spacing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One travel grant of $500 will be awarded to cover conference expenses. Applications should highlight how the presentation meets the aims of the John Mabry fund, and proof of symposium submission acceptance is required. Applicants must be VB SIG student members. </w:t>
      </w:r>
    </w:p>
    <w:p w:rsidR="00000000" w:rsidDel="00000000" w:rsidP="00000000" w:rsidRDefault="00000000" w:rsidRPr="00000000" w14:paraId="00000011">
      <w:pPr>
        <w:spacing w:line="276"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2">
      <w:pPr>
        <w:rPr>
          <w:rFonts w:ascii="Tahoma" w:cs="Tahoma" w:eastAsia="Tahoma" w:hAnsi="Tahoma"/>
          <w:b w:val="1"/>
          <w:bCs w:val="1"/>
          <w:sz w:val="20"/>
          <w:szCs w:val="20"/>
          <w:u w:val="single"/>
        </w:rPr>
      </w:pPr>
      <w:r w:rsidDel="00000000" w:rsidR="00000000" w:rsidRPr="00000000">
        <w:rPr>
          <w:rFonts w:ascii="Tahoma" w:cs="Tahoma" w:eastAsia="Tahoma" w:hAnsi="Tahoma"/>
          <w:b w:val="1"/>
          <w:bCs w:val="1"/>
          <w:sz w:val="20"/>
          <w:szCs w:val="20"/>
          <w:u w:val="single"/>
          <w:rtl w:val="0"/>
        </w:rPr>
        <w:t xml:space="preserve">Application</w:t>
      </w:r>
    </w:p>
    <w:p w:rsidR="00000000" w:rsidDel="00000000" w:rsidP="00000000" w:rsidRDefault="00000000" w:rsidRPr="00000000" w14:paraId="00000013">
      <w:pPr>
        <w:numPr>
          <w:ilvl w:val="0"/>
          <w:numId w:val="2"/>
        </w:numPr>
        <w:ind w:left="360" w:hanging="360"/>
        <w:rPr>
          <w:rFonts w:ascii="Tahoma" w:cs="Tahoma" w:eastAsia="Tahoma" w:hAnsi="Tahoma"/>
          <w:sz w:val="20"/>
          <w:szCs w:val="20"/>
        </w:rPr>
      </w:pPr>
      <w:r w:rsidDel="00000000" w:rsidR="00000000" w:rsidRPr="00000000">
        <w:rPr>
          <w:rFonts w:ascii="Tahoma" w:cs="Tahoma" w:eastAsia="Tahoma" w:hAnsi="Tahoma"/>
          <w:b w:val="1"/>
          <w:bCs w:val="1"/>
          <w:sz w:val="20"/>
          <w:szCs w:val="20"/>
          <w:rtl w:val="0"/>
        </w:rPr>
        <w:t xml:space="preserve">Applicant Information: </w:t>
      </w:r>
      <w:r w:rsidDel="00000000" w:rsidR="00000000" w:rsidRPr="00000000">
        <w:rPr>
          <w:rFonts w:ascii="Tahoma" w:cs="Tahoma" w:eastAsia="Tahoma" w:hAnsi="Tahoma"/>
          <w:sz w:val="20"/>
          <w:szCs w:val="20"/>
          <w:rtl w:val="0"/>
        </w:rPr>
        <w:t xml:space="preserve">Student name, affiliation, and contact information for the student and advisor/faculty mentor (mailing address, email, phone number). </w:t>
      </w:r>
    </w:p>
    <w:p w:rsidR="00000000" w:rsidDel="00000000" w:rsidP="00000000" w:rsidRDefault="00000000" w:rsidRPr="00000000" w14:paraId="00000014">
      <w:pPr>
        <w:numPr>
          <w:ilvl w:val="0"/>
          <w:numId w:val="2"/>
        </w:numPr>
        <w:ind w:left="360" w:hanging="360"/>
        <w:rPr>
          <w:rFonts w:ascii="Tahoma" w:cs="Tahoma" w:eastAsia="Tahoma" w:hAnsi="Tahoma"/>
          <w:sz w:val="20"/>
          <w:szCs w:val="20"/>
        </w:rPr>
      </w:pPr>
      <w:r w:rsidDel="00000000" w:rsidR="00000000" w:rsidRPr="00000000">
        <w:rPr>
          <w:rFonts w:ascii="Tahoma" w:cs="Tahoma" w:eastAsia="Tahoma" w:hAnsi="Tahoma"/>
          <w:b w:val="1"/>
          <w:bCs w:val="1"/>
          <w:sz w:val="20"/>
          <w:szCs w:val="20"/>
          <w:rtl w:val="0"/>
        </w:rPr>
        <w:t xml:space="preserve">Conference Submission Information: </w:t>
      </w:r>
      <w:r w:rsidDel="00000000" w:rsidR="00000000" w:rsidRPr="00000000">
        <w:rPr>
          <w:rFonts w:ascii="Tahoma" w:cs="Tahoma" w:eastAsia="Tahoma" w:hAnsi="Tahoma"/>
          <w:sz w:val="20"/>
          <w:szCs w:val="20"/>
          <w:rtl w:val="0"/>
        </w:rPr>
        <w:t xml:space="preserve">Including submission title, abstract, and proof of acceptance. Please label </w:t>
      </w:r>
      <w:r w:rsidDel="00000000" w:rsidR="00000000" w:rsidRPr="00000000">
        <w:rPr>
          <w:rFonts w:ascii="Tahoma" w:cs="Tahoma" w:eastAsia="Tahoma" w:hAnsi="Tahoma"/>
          <w:sz w:val="20"/>
          <w:szCs w:val="20"/>
          <w:rtl w:val="0"/>
        </w:rPr>
        <w:t xml:space="preserve">the </w:t>
      </w:r>
      <w:r w:rsidDel="00000000" w:rsidR="00000000" w:rsidRPr="00000000">
        <w:rPr>
          <w:rFonts w:ascii="Tahoma" w:cs="Tahoma" w:eastAsia="Tahoma" w:hAnsi="Tahoma"/>
          <w:sz w:val="20"/>
          <w:szCs w:val="20"/>
          <w:rtl w:val="0"/>
        </w:rPr>
        <w:t xml:space="preserve">submission document: </w:t>
      </w:r>
      <w:r w:rsidDel="00000000" w:rsidR="00000000" w:rsidRPr="00000000">
        <w:rPr>
          <w:rFonts w:ascii="Tahoma" w:cs="Tahoma" w:eastAsia="Tahoma" w:hAnsi="Tahoma"/>
          <w:i w:val="1"/>
          <w:iCs w:val="1"/>
          <w:sz w:val="20"/>
          <w:szCs w:val="20"/>
          <w:rtl w:val="0"/>
        </w:rPr>
        <w:t xml:space="preserve">Student Last Name, First </w:t>
      </w:r>
      <w:r w:rsidDel="00000000" w:rsidR="00000000" w:rsidRPr="00000000">
        <w:rPr>
          <w:rFonts w:ascii="Tahoma" w:cs="Tahoma" w:eastAsia="Tahoma" w:hAnsi="Tahoma"/>
          <w:i w:val="1"/>
          <w:iCs w:val="1"/>
          <w:sz w:val="20"/>
          <w:szCs w:val="20"/>
          <w:rtl w:val="0"/>
        </w:rPr>
        <w:t xml:space="preserve">Name</w:t>
      </w:r>
      <w:r w:rsidDel="00000000" w:rsidR="00000000" w:rsidRPr="00000000">
        <w:rPr>
          <w:rFonts w:ascii="Tahoma" w:cs="Tahoma" w:eastAsia="Tahoma" w:hAnsi="Tahoma"/>
          <w:i w:val="1"/>
          <w:iCs w:val="1"/>
          <w:sz w:val="20"/>
          <w:szCs w:val="20"/>
          <w:rtl w:val="0"/>
        </w:rPr>
        <w:t xml:space="preserve">. Symposium Confirmation.</w:t>
      </w:r>
      <w:r w:rsidDel="00000000" w:rsidR="00000000" w:rsidRPr="00000000">
        <w:rPr>
          <w:rtl w:val="0"/>
        </w:rPr>
      </w:r>
    </w:p>
    <w:p w:rsidR="00000000" w:rsidDel="00000000" w:rsidP="00000000" w:rsidRDefault="00000000" w:rsidRPr="00000000" w14:paraId="00000015">
      <w:pPr>
        <w:numPr>
          <w:ilvl w:val="0"/>
          <w:numId w:val="2"/>
        </w:numPr>
        <w:ind w:left="360" w:hanging="360"/>
        <w:rPr>
          <w:rFonts w:ascii="Tahoma" w:cs="Tahoma" w:eastAsia="Tahoma" w:hAnsi="Tahoma"/>
          <w:sz w:val="20"/>
          <w:szCs w:val="20"/>
        </w:rPr>
      </w:pPr>
      <w:r w:rsidDel="00000000" w:rsidR="00000000" w:rsidRPr="00000000">
        <w:rPr>
          <w:rFonts w:ascii="Tahoma" w:cs="Tahoma" w:eastAsia="Tahoma" w:hAnsi="Tahoma"/>
          <w:b w:val="1"/>
          <w:bCs w:val="1"/>
          <w:sz w:val="20"/>
          <w:szCs w:val="20"/>
          <w:rtl w:val="0"/>
        </w:rPr>
        <w:t xml:space="preserve">Application Justification:</w:t>
      </w:r>
      <w:r w:rsidDel="00000000" w:rsidR="00000000" w:rsidRPr="00000000">
        <w:rPr>
          <w:rFonts w:ascii="Tahoma" w:cs="Tahoma" w:eastAsia="Tahoma" w:hAnsi="Tahoma"/>
          <w:sz w:val="20"/>
          <w:szCs w:val="20"/>
          <w:rtl w:val="0"/>
        </w:rPr>
        <w:t xml:space="preserve"> Highlight how the presentation meets the aims of the John Mabry fund. </w:t>
      </w:r>
    </w:p>
    <w:p w:rsidR="00000000" w:rsidDel="00000000" w:rsidP="00000000" w:rsidRDefault="00000000" w:rsidRPr="00000000" w14:paraId="00000016">
      <w:pPr>
        <w:numPr>
          <w:ilvl w:val="0"/>
          <w:numId w:val="2"/>
        </w:numPr>
        <w:ind w:left="360" w:hanging="360"/>
        <w:rPr>
          <w:rFonts w:ascii="Tahoma" w:cs="Tahoma" w:eastAsia="Tahoma" w:hAnsi="Tahoma"/>
          <w:sz w:val="20"/>
          <w:szCs w:val="20"/>
        </w:rPr>
      </w:pPr>
      <w:r w:rsidDel="00000000" w:rsidR="00000000" w:rsidRPr="00000000">
        <w:rPr>
          <w:rFonts w:ascii="Tahoma" w:cs="Tahoma" w:eastAsia="Tahoma" w:hAnsi="Tahoma"/>
          <w:b w:val="1"/>
          <w:bCs w:val="1"/>
          <w:sz w:val="20"/>
          <w:szCs w:val="20"/>
          <w:rtl w:val="0"/>
        </w:rPr>
        <w:t xml:space="preserve">Budget:</w:t>
      </w:r>
      <w:r w:rsidDel="00000000" w:rsidR="00000000" w:rsidRPr="00000000">
        <w:rPr>
          <w:rFonts w:ascii="Tahoma" w:cs="Tahoma" w:eastAsia="Tahoma" w:hAnsi="Tahoma"/>
          <w:sz w:val="20"/>
          <w:szCs w:val="20"/>
          <w:rtl w:val="0"/>
        </w:rPr>
        <w:t xml:space="preserve"> Briefly describe how the travel award will be used. </w:t>
      </w:r>
    </w:p>
    <w:p w:rsidR="00000000" w:rsidDel="00000000" w:rsidP="00000000" w:rsidRDefault="00000000" w:rsidRPr="00000000" w14:paraId="00000017">
      <w:pPr>
        <w:numPr>
          <w:ilvl w:val="0"/>
          <w:numId w:val="2"/>
        </w:numPr>
        <w:ind w:left="360" w:hanging="360"/>
        <w:rPr>
          <w:rFonts w:ascii="Tahoma" w:cs="Tahoma" w:eastAsia="Tahoma" w:hAnsi="Tahoma"/>
          <w:i w:val="1"/>
          <w:iCs w:val="1"/>
          <w:sz w:val="20"/>
          <w:szCs w:val="20"/>
        </w:rPr>
      </w:pPr>
      <w:r w:rsidDel="00000000" w:rsidR="00000000" w:rsidRPr="00000000">
        <w:rPr>
          <w:rFonts w:ascii="Tahoma" w:cs="Tahoma" w:eastAsia="Tahoma" w:hAnsi="Tahoma"/>
          <w:b w:val="1"/>
          <w:bCs w:val="1"/>
          <w:sz w:val="20"/>
          <w:szCs w:val="20"/>
          <w:rtl w:val="0"/>
        </w:rPr>
        <w:t xml:space="preserve">Letter of support: </w:t>
      </w:r>
      <w:r w:rsidDel="00000000" w:rsidR="00000000" w:rsidRPr="00000000">
        <w:rPr>
          <w:rFonts w:ascii="Tahoma" w:cs="Tahoma" w:eastAsia="Tahoma" w:hAnsi="Tahoma"/>
          <w:sz w:val="20"/>
          <w:szCs w:val="20"/>
          <w:rtl w:val="0"/>
        </w:rPr>
        <w:t xml:space="preserve">Request a letter of support from your advisor or research supervisor and upload the letter with your application. The letter of support should confirm that the presenter is a full-time student and that the student submitting the application will present at the 2027 ABAI conference.  Please label the letter of support: </w:t>
      </w:r>
      <w:r w:rsidDel="00000000" w:rsidR="00000000" w:rsidRPr="00000000">
        <w:rPr>
          <w:rFonts w:ascii="Tahoma" w:cs="Tahoma" w:eastAsia="Tahoma" w:hAnsi="Tahoma"/>
          <w:i w:val="1"/>
          <w:iCs w:val="1"/>
          <w:sz w:val="20"/>
          <w:szCs w:val="20"/>
          <w:rtl w:val="0"/>
        </w:rPr>
        <w:t xml:space="preserve">Student Last Name, First </w:t>
      </w:r>
      <w:r w:rsidDel="00000000" w:rsidR="00000000" w:rsidRPr="00000000">
        <w:rPr>
          <w:rFonts w:ascii="Tahoma" w:cs="Tahoma" w:eastAsia="Tahoma" w:hAnsi="Tahoma"/>
          <w:i w:val="1"/>
          <w:iCs w:val="1"/>
          <w:sz w:val="20"/>
          <w:szCs w:val="20"/>
          <w:rtl w:val="0"/>
        </w:rPr>
        <w:t xml:space="preserve">Name</w:t>
      </w:r>
      <w:r w:rsidDel="00000000" w:rsidR="00000000" w:rsidRPr="00000000">
        <w:rPr>
          <w:rFonts w:ascii="Tahoma" w:cs="Tahoma" w:eastAsia="Tahoma" w:hAnsi="Tahoma"/>
          <w:i w:val="1"/>
          <w:iCs w:val="1"/>
          <w:sz w:val="20"/>
          <w:szCs w:val="20"/>
          <w:rtl w:val="0"/>
        </w:rPr>
        <w:t xml:space="preserve">. Letter of Support.</w:t>
      </w:r>
    </w:p>
    <w:p w:rsidR="00000000" w:rsidDel="00000000" w:rsidP="00000000" w:rsidRDefault="00000000" w:rsidRPr="00000000" w14:paraId="00000018">
      <w:pPr>
        <w:ind w:left="360" w:firstLine="0"/>
        <w:rPr>
          <w:rFonts w:ascii="Tahoma" w:cs="Tahoma" w:eastAsia="Tahoma" w:hAnsi="Tahoma"/>
          <w:i w:val="1"/>
          <w:iCs w:val="1"/>
          <w:sz w:val="20"/>
          <w:szCs w:val="20"/>
        </w:rPr>
      </w:pPr>
      <w:r w:rsidDel="00000000" w:rsidR="00000000" w:rsidRPr="00000000">
        <w:rPr>
          <w:rtl w:val="0"/>
        </w:rPr>
      </w:r>
    </w:p>
    <w:p w:rsidR="00000000" w:rsidDel="00000000" w:rsidP="00000000" w:rsidRDefault="00000000" w:rsidRPr="00000000" w14:paraId="00000019">
      <w:pPr>
        <w:rPr>
          <w:rFonts w:ascii="Tahoma" w:cs="Tahoma" w:eastAsia="Tahoma" w:hAnsi="Tahoma"/>
          <w:b w:val="1"/>
          <w:bCs w:val="1"/>
          <w:i w:val="1"/>
          <w:iCs w:val="1"/>
          <w:sz w:val="20"/>
          <w:szCs w:val="20"/>
        </w:rPr>
      </w:pPr>
      <w:r w:rsidDel="00000000" w:rsidR="00000000" w:rsidRPr="00000000">
        <w:rPr>
          <w:rFonts w:ascii="Tahoma" w:cs="Tahoma" w:eastAsia="Tahoma" w:hAnsi="Tahoma"/>
          <w:b w:val="1"/>
          <w:bCs w:val="1"/>
          <w:i w:val="1"/>
          <w:iCs w:val="1"/>
          <w:sz w:val="20"/>
          <w:szCs w:val="20"/>
          <w:rtl w:val="0"/>
        </w:rPr>
        <w:t xml:space="preserve">Applications submitted without all the criteria listed above or student projects that have already received VB SIG support will not be reviewed.</w:t>
      </w:r>
    </w:p>
    <w:p w:rsidR="00000000" w:rsidDel="00000000" w:rsidP="00000000" w:rsidRDefault="00000000" w:rsidRPr="00000000" w14:paraId="0000001A">
      <w:pPr>
        <w:rPr>
          <w:rFonts w:ascii="Tahoma" w:cs="Tahoma" w:eastAsia="Tahoma" w:hAnsi="Tahoma"/>
          <w:b w:val="1"/>
          <w:bCs w:val="1"/>
          <w:i w:val="1"/>
          <w:iCs w:val="1"/>
          <w:sz w:val="20"/>
          <w:szCs w:val="20"/>
        </w:rPr>
      </w:pPr>
      <w:r w:rsidDel="00000000" w:rsidR="00000000" w:rsidRPr="00000000">
        <w:rPr>
          <w:rtl w:val="0"/>
        </w:rPr>
      </w:r>
    </w:p>
    <w:p w:rsidR="00000000" w:rsidDel="00000000" w:rsidP="00000000" w:rsidRDefault="00000000" w:rsidRPr="00000000" w14:paraId="0000001B">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Notification of award status will be no later than March 1, 2027. Travel funds will be distributed prior to the 2027 ABAI conference, and the student will be honored at the </w:t>
      </w:r>
      <w:r w:rsidDel="00000000" w:rsidR="00000000" w:rsidRPr="00000000">
        <w:rPr>
          <w:rFonts w:ascii="Tahoma" w:cs="Tahoma" w:eastAsia="Tahoma" w:hAnsi="Tahoma"/>
          <w:color w:val="000000"/>
          <w:sz w:val="20"/>
          <w:szCs w:val="20"/>
          <w:rtl w:val="0"/>
        </w:rPr>
        <w:t xml:space="preserve">VB SIG business meetin</w:t>
      </w:r>
      <w:r w:rsidDel="00000000" w:rsidR="00000000" w:rsidRPr="00000000">
        <w:rPr>
          <w:rFonts w:ascii="Tahoma" w:cs="Tahoma" w:eastAsia="Tahoma" w:hAnsi="Tahoma"/>
          <w:sz w:val="20"/>
          <w:szCs w:val="20"/>
          <w:rtl w:val="0"/>
        </w:rPr>
        <w:t xml:space="preserve">g. As a professional courtesy, please include a statement acknowledging the support provided by the VB SIG and the John Mabry fund in your symposium presentation. </w:t>
      </w:r>
    </w:p>
    <w:p w:rsidR="00000000" w:rsidDel="00000000" w:rsidP="00000000" w:rsidRDefault="00000000" w:rsidRPr="00000000" w14:paraId="0000001C">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D">
      <w:pP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Please submit your application through Microsoft Forms (</w:t>
      </w:r>
      <w:hyperlink r:id="rId7">
        <w:r w:rsidDel="00000000" w:rsidR="00000000" w:rsidRPr="00000000">
          <w:rPr>
            <w:rFonts w:ascii="Tahoma" w:cs="Tahoma" w:eastAsia="Tahoma" w:hAnsi="Tahoma"/>
            <w:b w:val="1"/>
            <w:bCs w:val="1"/>
            <w:color w:val="1155cc"/>
            <w:sz w:val="20"/>
            <w:szCs w:val="20"/>
            <w:u w:val="single"/>
            <w:rtl w:val="0"/>
          </w:rPr>
          <w:t xml:space="preserve">click here for the submission link</w:t>
        </w:r>
      </w:hyperlink>
      <w:r w:rsidDel="00000000" w:rsidR="00000000" w:rsidRPr="00000000">
        <w:rPr>
          <w:rFonts w:ascii="Tahoma" w:cs="Tahoma" w:eastAsia="Tahoma" w:hAnsi="Tahoma"/>
          <w:b w:val="1"/>
          <w:bCs w:val="1"/>
          <w:sz w:val="20"/>
          <w:szCs w:val="20"/>
          <w:rtl w:val="0"/>
        </w:rPr>
        <w:t xml:space="preserve">). For any questions, please email the VB SIG at </w:t>
      </w:r>
      <w:hyperlink r:id="rId8">
        <w:r w:rsidDel="00000000" w:rsidR="00000000" w:rsidRPr="00000000">
          <w:rPr>
            <w:rFonts w:ascii="Tahoma" w:cs="Tahoma" w:eastAsia="Tahoma" w:hAnsi="Tahoma"/>
            <w:b w:val="1"/>
            <w:bCs w:val="1"/>
            <w:color w:val="1155cc"/>
            <w:sz w:val="20"/>
            <w:szCs w:val="20"/>
            <w:u w:val="single"/>
            <w:rtl w:val="0"/>
          </w:rPr>
          <w:t xml:space="preserve">thevbsig@gmail.com</w:t>
        </w:r>
      </w:hyperlink>
      <w:r w:rsidDel="00000000" w:rsidR="00000000" w:rsidRPr="00000000">
        <w:rPr>
          <w:rFonts w:ascii="Tahoma" w:cs="Tahoma" w:eastAsia="Tahoma" w:hAnsi="Tahoma"/>
          <w:b w:val="1"/>
          <w:bCs w:val="1"/>
          <w:sz w:val="20"/>
          <w:szCs w:val="20"/>
          <w:rtl w:val="0"/>
        </w:rPr>
        <w:t xml:space="preserve"> with the following subject line “John Mabry Student Travel Grant”</w:t>
      </w:r>
    </w:p>
    <w:p w:rsidR="00000000" w:rsidDel="00000000" w:rsidP="00000000" w:rsidRDefault="00000000" w:rsidRPr="00000000" w14:paraId="0000001E">
      <w:pPr>
        <w:jc w:val="left"/>
        <w:rPr>
          <w:rFonts w:ascii="Tahoma" w:cs="Tahoma" w:eastAsia="Tahoma" w:hAnsi="Tahoma"/>
          <w:b w:val="1"/>
          <w:bCs w:val="1"/>
          <w:sz w:val="20"/>
          <w:szCs w:val="20"/>
        </w:rPr>
      </w:pPr>
      <w:r w:rsidDel="00000000" w:rsidR="00000000" w:rsidRPr="00000000">
        <w:rPr>
          <w:rtl w:val="0"/>
        </w:rPr>
      </w:r>
    </w:p>
    <w:p w:rsidR="00000000" w:rsidDel="00000000" w:rsidP="00000000" w:rsidRDefault="00000000" w:rsidRPr="00000000" w14:paraId="0000001F">
      <w:pPr>
        <w:jc w:val="center"/>
        <w:rPr>
          <w:rFonts w:ascii="Tahoma" w:cs="Tahoma" w:eastAsia="Tahoma" w:hAnsi="Tahoma"/>
          <w:color w:val="000000"/>
          <w:sz w:val="20"/>
          <w:szCs w:val="20"/>
        </w:rPr>
      </w:pPr>
      <w:r w:rsidDel="00000000" w:rsidR="00000000" w:rsidRPr="00000000">
        <w:rPr>
          <w:rFonts w:ascii="Tahoma" w:cs="Tahoma" w:eastAsia="Tahoma" w:hAnsi="Tahoma"/>
          <w:b w:val="1"/>
          <w:bCs w:val="1"/>
          <w:i w:val="1"/>
          <w:iCs w:val="1"/>
          <w:sz w:val="20"/>
          <w:szCs w:val="20"/>
          <w:rtl w:val="0"/>
        </w:rPr>
        <w:t xml:space="preserve">Best of luck to all the student researchers who submit a proposal!</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403.5pt;height:493.5pt;rotation:0;z-index:-503316481;mso-position-horizontal-relative:margin;mso-position-horizontal:center;mso-position-vertical-relative:margin;mso-position-vertical:center;" alt="B" type="#_x0000_t75">
          <v:imagedata blacklevel="22938f" cropbottom="0f" cropleft="0f" cropright="0f" croptop="0f" gain="19661f" r:id="rId1" o:title="image1.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3" style="position:absolute;width:403.5pt;height:493.5pt;rotation:0;z-index:-503316481;mso-position-horizontal-relative:margin;mso-position-horizontal:center;mso-position-vertical-relative:margin;mso-position-vertical:center;" alt="B" type="#_x0000_t75">
          <v:imagedata blacklevel="22938f" cropbottom="0f" cropleft="0f" cropright="0f" croptop="0f" gain="19661f" r:id="rId1" o:title="image1.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403.5pt;height:493.5pt;rotation:0;z-index:-503316481;mso-position-horizontal-relative:margin;mso-position-horizontal:center;mso-position-vertical-relative:margin;mso-position-vertical:center;" alt="B" type="#_x0000_t75">
          <v:imagedata blacklevel="22938f" cropbottom="0f" cropleft="0f" cropright="0f" croptop="0f" gain="19661f" r:id="rId1" o:title="image1.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360" w:hanging="360"/>
      </w:pPr>
      <w:rPr>
        <w:b w:val="1"/>
        <w:bCs w:val="1"/>
        <w:i w:val="0"/>
        <w:i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a" w:customStyle="1">
    <w:name w:val="_"/>
    <w:basedOn w:val="Normal"/>
    <w:next w:val="Normal"/>
    <w:uiPriority w:val="99"/>
    <w:rsid w:val="00AD1750"/>
    <w:pPr>
      <w:autoSpaceDE w:val="0"/>
      <w:autoSpaceDN w:val="0"/>
      <w:adjustRightInd w:val="0"/>
    </w:pPr>
  </w:style>
  <w:style w:type="paragraph" w:styleId="Default" w:customStyle="1">
    <w:name w:val="Default"/>
    <w:rsid w:val="00AD1750"/>
    <w:pPr>
      <w:autoSpaceDE w:val="0"/>
      <w:autoSpaceDN w:val="0"/>
      <w:adjustRightInd w:val="0"/>
    </w:pPr>
    <w:rPr>
      <w:color w:val="000000"/>
      <w:sz w:val="24"/>
      <w:szCs w:val="24"/>
    </w:rPr>
  </w:style>
  <w:style w:type="paragraph" w:styleId="BodyText">
    <w:name w:val="Body Text"/>
    <w:basedOn w:val="Default"/>
    <w:next w:val="Default"/>
    <w:link w:val="BodyTextChar"/>
    <w:uiPriority w:val="99"/>
    <w:rsid w:val="00AD1750"/>
    <w:rPr>
      <w:color w:val="auto"/>
    </w:rPr>
  </w:style>
  <w:style w:type="character" w:styleId="BodyTextChar" w:customStyle="1">
    <w:name w:val="Body Text Char"/>
    <w:link w:val="BodyText"/>
    <w:uiPriority w:val="99"/>
    <w:rsid w:val="00AD1750"/>
    <w:rPr>
      <w:sz w:val="24"/>
      <w:szCs w:val="24"/>
    </w:rPr>
  </w:style>
  <w:style w:type="paragraph" w:styleId="ColorfulList-Accent11" w:customStyle="1">
    <w:name w:val="Colorful List - Accent 11"/>
    <w:basedOn w:val="Normal"/>
    <w:uiPriority w:val="34"/>
    <w:qFormat w:val="1"/>
    <w:rsid w:val="001577FD"/>
    <w:pPr>
      <w:ind w:left="720"/>
      <w:contextualSpacing w:val="1"/>
    </w:pPr>
  </w:style>
  <w:style w:type="character" w:styleId="Heading2Char" w:customStyle="1">
    <w:name w:val="Heading 2 Char"/>
    <w:link w:val="Heading2"/>
    <w:uiPriority w:val="99"/>
    <w:rsid w:val="001577FD"/>
    <w:rPr>
      <w:sz w:val="24"/>
      <w:szCs w:val="24"/>
    </w:rPr>
  </w:style>
  <w:style w:type="paragraph" w:styleId="Header">
    <w:name w:val="header"/>
    <w:basedOn w:val="Normal"/>
    <w:link w:val="HeaderChar"/>
    <w:uiPriority w:val="99"/>
    <w:rsid w:val="0072762B"/>
    <w:pPr>
      <w:tabs>
        <w:tab w:val="center" w:pos="4680"/>
        <w:tab w:val="right" w:pos="9360"/>
      </w:tabs>
    </w:pPr>
  </w:style>
  <w:style w:type="character" w:styleId="HeaderChar" w:customStyle="1">
    <w:name w:val="Header Char"/>
    <w:link w:val="Header"/>
    <w:uiPriority w:val="99"/>
    <w:rsid w:val="0072762B"/>
    <w:rPr>
      <w:sz w:val="24"/>
      <w:szCs w:val="24"/>
    </w:rPr>
  </w:style>
  <w:style w:type="paragraph" w:styleId="Footer">
    <w:name w:val="footer"/>
    <w:basedOn w:val="Normal"/>
    <w:link w:val="FooterChar"/>
    <w:rsid w:val="0072762B"/>
    <w:pPr>
      <w:tabs>
        <w:tab w:val="center" w:pos="4680"/>
        <w:tab w:val="right" w:pos="9360"/>
      </w:tabs>
    </w:pPr>
  </w:style>
  <w:style w:type="character" w:styleId="FooterChar" w:customStyle="1">
    <w:name w:val="Footer Char"/>
    <w:link w:val="Footer"/>
    <w:rsid w:val="0072762B"/>
    <w:rPr>
      <w:sz w:val="24"/>
      <w:szCs w:val="24"/>
    </w:rPr>
  </w:style>
  <w:style w:type="paragraph" w:styleId="BalloonText">
    <w:name w:val="Balloon Text"/>
    <w:basedOn w:val="Normal"/>
    <w:link w:val="BalloonTextChar"/>
    <w:rsid w:val="0072762B"/>
    <w:rPr>
      <w:rFonts w:ascii="Tahoma" w:cs="Tahoma" w:hAnsi="Tahoma"/>
      <w:sz w:val="16"/>
      <w:szCs w:val="16"/>
    </w:rPr>
  </w:style>
  <w:style w:type="character" w:styleId="BalloonTextChar" w:customStyle="1">
    <w:name w:val="Balloon Text Char"/>
    <w:link w:val="BalloonText"/>
    <w:rsid w:val="0072762B"/>
    <w:rPr>
      <w:rFonts w:ascii="Tahoma" w:cs="Tahoma" w:hAnsi="Tahoma"/>
      <w:sz w:val="16"/>
      <w:szCs w:val="16"/>
    </w:rPr>
  </w:style>
  <w:style w:type="character" w:styleId="Hyperlink">
    <w:name w:val="Hyperlink"/>
    <w:basedOn w:val="DefaultParagraphFont"/>
    <w:rsid w:val="00F97E47"/>
    <w:rPr>
      <w:color w:val="0000ff" w:themeColor="hyperlink"/>
      <w:u w:val="single"/>
    </w:rPr>
  </w:style>
  <w:style w:type="paragraph" w:styleId="ListParagraph">
    <w:name w:val="List Paragraph"/>
    <w:basedOn w:val="Normal"/>
    <w:uiPriority w:val="34"/>
    <w:qFormat w:val="1"/>
    <w:rsid w:val="00B13461"/>
    <w:pPr>
      <w:ind w:left="720"/>
      <w:contextualSpacing w:val="1"/>
    </w:pPr>
  </w:style>
  <w:style w:type="character" w:styleId="UnresolvedMention">
    <w:name w:val="Unresolved Mention"/>
    <w:basedOn w:val="DefaultParagraphFont"/>
    <w:uiPriority w:val="99"/>
    <w:semiHidden w:val="1"/>
    <w:unhideWhenUsed w:val="1"/>
    <w:rsid w:val="00430CA5"/>
    <w:rPr>
      <w:color w:val="808080"/>
      <w:shd w:color="auto" w:fill="e6e6e6" w:val="clear"/>
    </w:rPr>
  </w:style>
  <w:style w:type="character" w:styleId="CommentReference">
    <w:name w:val="annotation reference"/>
    <w:basedOn w:val="DefaultParagraphFont"/>
    <w:semiHidden w:val="1"/>
    <w:unhideWhenUsed w:val="1"/>
    <w:rsid w:val="005B2EEC"/>
    <w:rPr>
      <w:sz w:val="16"/>
      <w:szCs w:val="16"/>
    </w:rPr>
  </w:style>
  <w:style w:type="paragraph" w:styleId="CommentText">
    <w:name w:val="annotation text"/>
    <w:basedOn w:val="Normal"/>
    <w:link w:val="CommentTextChar"/>
    <w:semiHidden w:val="1"/>
    <w:unhideWhenUsed w:val="1"/>
    <w:rsid w:val="005B2EEC"/>
    <w:rPr>
      <w:sz w:val="20"/>
      <w:szCs w:val="20"/>
    </w:rPr>
  </w:style>
  <w:style w:type="character" w:styleId="CommentTextChar" w:customStyle="1">
    <w:name w:val="Comment Text Char"/>
    <w:basedOn w:val="DefaultParagraphFont"/>
    <w:link w:val="CommentText"/>
    <w:semiHidden w:val="1"/>
    <w:rsid w:val="005B2EEC"/>
  </w:style>
  <w:style w:type="paragraph" w:styleId="CommentSubject">
    <w:name w:val="annotation subject"/>
    <w:basedOn w:val="CommentText"/>
    <w:next w:val="CommentText"/>
    <w:link w:val="CommentSubjectChar"/>
    <w:semiHidden w:val="1"/>
    <w:unhideWhenUsed w:val="1"/>
    <w:rsid w:val="005B2EEC"/>
    <w:rPr>
      <w:b w:val="1"/>
      <w:bCs w:val="1"/>
    </w:rPr>
  </w:style>
  <w:style w:type="character" w:styleId="CommentSubjectChar" w:customStyle="1">
    <w:name w:val="Comment Subject Char"/>
    <w:basedOn w:val="CommentTextChar"/>
    <w:link w:val="CommentSubject"/>
    <w:semiHidden w:val="1"/>
    <w:rsid w:val="005B2EEC"/>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j4uM1ujXkFKVvM9f8" TargetMode="External"/><Relationship Id="rId8" Type="http://schemas.openxmlformats.org/officeDocument/2006/relationships/hyperlink" Target="mailto:thevbsig@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5/4iwkpcT98wA4wCc7s5jHzDog==">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2022-02-16T02:21:00Z</dcterms:created>
  <dc:creator>Sarah Lechago</dc:creator>
</cp:coreProperties>
</file>